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8E" w:rsidRDefault="00464A8E" w:rsidP="00464A8E">
      <w:bookmarkStart w:id="0" w:name="_GoBack"/>
      <w:bookmarkEnd w:id="0"/>
      <w:r>
        <w:t xml:space="preserve">Geachte </w:t>
      </w:r>
      <w:r w:rsidR="00E6129B">
        <w:t>collega</w:t>
      </w:r>
      <w:r>
        <w:t xml:space="preserve">,                                                                                               </w:t>
      </w:r>
      <w:r w:rsidR="00E6129B">
        <w:t xml:space="preserve">           </w:t>
      </w:r>
      <w:r w:rsidR="00B007D1">
        <w:t xml:space="preserve">                       </w:t>
      </w:r>
      <w:proofErr w:type="gramStart"/>
      <w:r w:rsidR="00C70362">
        <w:t>07/01/</w:t>
      </w:r>
      <w:r w:rsidR="002B3E3F">
        <w:t>/201</w:t>
      </w:r>
      <w:r w:rsidR="00C70362">
        <w:t>9</w:t>
      </w:r>
      <w:r w:rsidR="00E6129B">
        <w:t xml:space="preserve">                         </w:t>
      </w:r>
      <w:proofErr w:type="gramEnd"/>
    </w:p>
    <w:p w:rsidR="00464A8E" w:rsidRDefault="00464A8E" w:rsidP="00464A8E"/>
    <w:p w:rsidR="00464A8E" w:rsidRDefault="00C70362" w:rsidP="00464A8E">
      <w:pPr>
        <w:jc w:val="both"/>
      </w:pPr>
      <w:r>
        <w:t xml:space="preserve">Wij zijn van start gegaan op onze </w:t>
      </w:r>
      <w:r w:rsidR="00464A8E">
        <w:t xml:space="preserve">dienst Dermatologie met een klinische </w:t>
      </w:r>
      <w:r w:rsidR="00464A8E" w:rsidRPr="00877587">
        <w:t xml:space="preserve">studie </w:t>
      </w:r>
      <w:r>
        <w:t xml:space="preserve">voor chronische spontane urticaria, dit zowel voor volwassenen als voor adolescenten. </w:t>
      </w:r>
    </w:p>
    <w:p w:rsidR="00C75EFF" w:rsidRDefault="00C75EFF" w:rsidP="00464A8E">
      <w:pPr>
        <w:jc w:val="both"/>
      </w:pPr>
      <w:r>
        <w:t xml:space="preserve">Patiënten met </w:t>
      </w:r>
      <w:r w:rsidR="00AC4A04">
        <w:t xml:space="preserve"> chronische spontane urticaria refractair aan H1 </w:t>
      </w:r>
      <w:proofErr w:type="spellStart"/>
      <w:r w:rsidR="00AC4A04">
        <w:t>anti-histaminica</w:t>
      </w:r>
      <w:proofErr w:type="spellEnd"/>
      <w:r w:rsidR="00AC4A04">
        <w:t xml:space="preserve"> en een </w:t>
      </w:r>
      <w:proofErr w:type="gramStart"/>
      <w:r w:rsidR="00AC4A04">
        <w:t xml:space="preserve">UAS-7  </w:t>
      </w:r>
      <w:proofErr w:type="gramEnd"/>
      <w:r w:rsidR="00AC4A04">
        <w:t>score (</w:t>
      </w:r>
      <w:proofErr w:type="spellStart"/>
      <w:r w:rsidR="00AC4A04">
        <w:t>weekly</w:t>
      </w:r>
      <w:proofErr w:type="spellEnd"/>
      <w:r w:rsidR="00AC4A04">
        <w:t xml:space="preserve"> urticaria </w:t>
      </w:r>
      <w:proofErr w:type="spellStart"/>
      <w:r w:rsidR="00AC4A04">
        <w:t>activity</w:t>
      </w:r>
      <w:proofErr w:type="spellEnd"/>
      <w:r w:rsidR="00AC4A04">
        <w:t xml:space="preserve"> score) van minstens 16</w:t>
      </w:r>
      <w:r w:rsidR="00E6129B">
        <w:t xml:space="preserve"> komen in aanmerking voor deze studie. </w:t>
      </w:r>
      <w:r w:rsidR="002863AE">
        <w:t xml:space="preserve">Terugbetaling </w:t>
      </w:r>
      <w:proofErr w:type="spellStart"/>
      <w:r w:rsidR="002863AE">
        <w:t>Xolair</w:t>
      </w:r>
      <w:proofErr w:type="spellEnd"/>
      <w:r w:rsidR="002863AE">
        <w:t xml:space="preserve"> is pas vanaf een UAS-7 score van 28. </w:t>
      </w:r>
      <w:r w:rsidR="00AC4A04">
        <w:t xml:space="preserve">Patiënten moeten op een standaard behandeling staan met </w:t>
      </w:r>
      <w:r w:rsidR="002863AE">
        <w:t xml:space="preserve">1 co van een </w:t>
      </w:r>
      <w:r w:rsidR="00AC4A04">
        <w:t xml:space="preserve">H1 </w:t>
      </w:r>
      <w:proofErr w:type="spellStart"/>
      <w:r w:rsidR="00AC4A04">
        <w:t>anti-histaminicum</w:t>
      </w:r>
      <w:proofErr w:type="spellEnd"/>
      <w:r w:rsidR="00AC4A04">
        <w:t xml:space="preserve">, op moment van inclusie. </w:t>
      </w:r>
    </w:p>
    <w:p w:rsidR="00464A8E" w:rsidRDefault="00464A8E">
      <w:pPr>
        <w:jc w:val="both"/>
      </w:pPr>
      <w:r>
        <w:t xml:space="preserve">Deze studie duurt qua behandeling in totaal </w:t>
      </w:r>
      <w:r w:rsidR="00C70362">
        <w:t xml:space="preserve">48 </w:t>
      </w:r>
      <w:r w:rsidR="006F7758">
        <w:t>weken</w:t>
      </w:r>
      <w:r>
        <w:t xml:space="preserve">. Tijdens deze studie zijn er </w:t>
      </w:r>
      <w:r w:rsidR="00C70362">
        <w:t>4</w:t>
      </w:r>
      <w:r w:rsidR="006F7758">
        <w:t xml:space="preserve"> </w:t>
      </w:r>
      <w:r>
        <w:t xml:space="preserve">verschillende behandelingsgroepen: </w:t>
      </w:r>
      <w:proofErr w:type="spellStart"/>
      <w:r w:rsidR="00C70362">
        <w:t>Ligelizumab</w:t>
      </w:r>
      <w:proofErr w:type="spellEnd"/>
      <w:r w:rsidR="00C70362">
        <w:t xml:space="preserve"> </w:t>
      </w:r>
      <w:r>
        <w:t>(</w:t>
      </w:r>
      <w:r w:rsidR="00AC4A04">
        <w:t>anti-</w:t>
      </w:r>
      <w:proofErr w:type="spellStart"/>
      <w:r w:rsidR="00AC4A04">
        <w:t>IgE</w:t>
      </w:r>
      <w:proofErr w:type="spellEnd"/>
      <w:r>
        <w:t xml:space="preserve">) </w:t>
      </w:r>
      <w:r w:rsidR="00C70362">
        <w:t>72</w:t>
      </w:r>
      <w:r w:rsidR="000E680D">
        <w:t xml:space="preserve"> mg</w:t>
      </w:r>
      <w:r w:rsidR="00C70362">
        <w:t xml:space="preserve">, </w:t>
      </w:r>
      <w:proofErr w:type="spellStart"/>
      <w:r w:rsidR="00C70362">
        <w:t>Ligelizumab</w:t>
      </w:r>
      <w:proofErr w:type="spellEnd"/>
      <w:r w:rsidR="00C70362">
        <w:t xml:space="preserve"> 120 mg, </w:t>
      </w:r>
      <w:proofErr w:type="spellStart"/>
      <w:r w:rsidR="00C70362">
        <w:t>Xolair</w:t>
      </w:r>
      <w:proofErr w:type="spellEnd"/>
      <w:r w:rsidR="00C70362">
        <w:t xml:space="preserve"> of </w:t>
      </w:r>
      <w:r w:rsidR="000E680D">
        <w:t xml:space="preserve">placebo. De kans op placebo is </w:t>
      </w:r>
      <w:r>
        <w:t>1/</w:t>
      </w:r>
      <w:r w:rsidR="00C70362">
        <w:t>10</w:t>
      </w:r>
      <w:r>
        <w:t xml:space="preserve">. </w:t>
      </w:r>
      <w:r w:rsidR="00416F7A">
        <w:t xml:space="preserve">Tijdens de studie is </w:t>
      </w:r>
      <w:r w:rsidR="00C70362">
        <w:t>‘</w:t>
      </w:r>
      <w:proofErr w:type="spellStart"/>
      <w:r w:rsidR="00C70362">
        <w:t>rescue</w:t>
      </w:r>
      <w:proofErr w:type="spellEnd"/>
      <w:r w:rsidR="00C70362">
        <w:t xml:space="preserve">’ </w:t>
      </w:r>
      <w:r w:rsidR="00416F7A">
        <w:t xml:space="preserve">behandeling met </w:t>
      </w:r>
      <w:proofErr w:type="spellStart"/>
      <w:r w:rsidR="00C70362">
        <w:t>fexofenadine</w:t>
      </w:r>
      <w:proofErr w:type="spellEnd"/>
      <w:r w:rsidR="00C70362">
        <w:t xml:space="preserve"> of cetirizine </w:t>
      </w:r>
      <w:r w:rsidR="00416F7A">
        <w:t>mogelijk</w:t>
      </w:r>
      <w:r w:rsidR="00C111C7">
        <w:t xml:space="preserve">. Daarnaast </w:t>
      </w:r>
      <w:r w:rsidR="00C70362">
        <w:t>zijn systemische corticosteroïden, na de eerste 12 weken van de studie, ook toegelaten als ‘</w:t>
      </w:r>
      <w:proofErr w:type="spellStart"/>
      <w:r w:rsidR="00C70362">
        <w:t>rescue</w:t>
      </w:r>
      <w:proofErr w:type="spellEnd"/>
      <w:r w:rsidR="00AC4A04">
        <w:t>’</w:t>
      </w:r>
      <w:r w:rsidR="00C70362">
        <w:t xml:space="preserve"> behandeling. </w:t>
      </w:r>
      <w:proofErr w:type="spellStart"/>
      <w:r w:rsidR="00AC4A04">
        <w:t>Ligelizumab</w:t>
      </w:r>
      <w:proofErr w:type="spellEnd"/>
      <w:r w:rsidR="00AC4A04">
        <w:t xml:space="preserve"> heeft kenmerkend een hogere affiniteit voor het humane </w:t>
      </w:r>
      <w:proofErr w:type="spellStart"/>
      <w:r w:rsidR="00AC4A04">
        <w:t>IgE</w:t>
      </w:r>
      <w:proofErr w:type="spellEnd"/>
      <w:r w:rsidR="00AC4A04">
        <w:t xml:space="preserve"> dan </w:t>
      </w:r>
      <w:proofErr w:type="spellStart"/>
      <w:proofErr w:type="gramStart"/>
      <w:r w:rsidR="00AC4A04">
        <w:t>Xolair</w:t>
      </w:r>
      <w:proofErr w:type="spellEnd"/>
      <w:r w:rsidR="00AC4A04">
        <w:t xml:space="preserve">.  </w:t>
      </w:r>
      <w:proofErr w:type="gramEnd"/>
    </w:p>
    <w:p w:rsidR="00464A8E" w:rsidRDefault="005763FB" w:rsidP="00464A8E">
      <w:pPr>
        <w:jc w:val="both"/>
      </w:pPr>
      <w:r>
        <w:t>De</w:t>
      </w:r>
      <w:r w:rsidR="00464A8E">
        <w:t xml:space="preserve"> visites </w:t>
      </w:r>
      <w:r>
        <w:t xml:space="preserve">gaan </w:t>
      </w:r>
      <w:r w:rsidR="00C70362">
        <w:t xml:space="preserve">telkens om </w:t>
      </w:r>
      <w:r>
        <w:t xml:space="preserve">de </w:t>
      </w:r>
      <w:r w:rsidR="00C70362">
        <w:t>4</w:t>
      </w:r>
      <w:r w:rsidR="00464A8E">
        <w:t xml:space="preserve"> weken door</w:t>
      </w:r>
      <w:r>
        <w:t xml:space="preserve"> tem </w:t>
      </w:r>
      <w:proofErr w:type="spellStart"/>
      <w:proofErr w:type="gramStart"/>
      <w:r>
        <w:t>wk</w:t>
      </w:r>
      <w:proofErr w:type="spellEnd"/>
      <w:proofErr w:type="gramEnd"/>
      <w:r>
        <w:t xml:space="preserve"> </w:t>
      </w:r>
      <w:r w:rsidR="00C70362">
        <w:t xml:space="preserve">52 </w:t>
      </w:r>
      <w:r>
        <w:t xml:space="preserve">en nadien is nog een </w:t>
      </w:r>
      <w:proofErr w:type="spellStart"/>
      <w:r>
        <w:t>safety</w:t>
      </w:r>
      <w:proofErr w:type="spellEnd"/>
      <w:r>
        <w:t xml:space="preserve"> follow up </w:t>
      </w:r>
      <w:r w:rsidR="00C70362">
        <w:t xml:space="preserve">periode voorzien tem </w:t>
      </w:r>
      <w:proofErr w:type="spellStart"/>
      <w:r>
        <w:t>wk</w:t>
      </w:r>
      <w:proofErr w:type="spellEnd"/>
      <w:r>
        <w:t xml:space="preserve"> </w:t>
      </w:r>
      <w:r w:rsidR="00C70362">
        <w:t>64</w:t>
      </w:r>
      <w:r>
        <w:t>.</w:t>
      </w:r>
      <w:r w:rsidR="00464A8E">
        <w:t xml:space="preserve"> </w:t>
      </w:r>
    </w:p>
    <w:p w:rsidR="00105ACC" w:rsidRDefault="00464A8E" w:rsidP="00464A8E">
      <w:pPr>
        <w:jc w:val="both"/>
      </w:pPr>
      <w:r>
        <w:t xml:space="preserve">Indien u </w:t>
      </w:r>
      <w:r w:rsidR="00C111C7">
        <w:t xml:space="preserve">patiënten zou hebben die in aanmerking komen voor deze studie, kunnen wij </w:t>
      </w:r>
      <w:r>
        <w:t>een consultatiemoment in</w:t>
      </w:r>
      <w:r w:rsidR="00C111C7">
        <w:t>plannen</w:t>
      </w:r>
      <w:r w:rsidR="00C70362">
        <w:t xml:space="preserve">. Tijdens </w:t>
      </w:r>
      <w:r w:rsidR="00337157">
        <w:t xml:space="preserve">de consultatie wordt bekeken of de patiënt al dan niet in aanmerking komt voor de studie en worden voor- en nadelen van de studie grondig met de patiënt besproken. </w:t>
      </w:r>
      <w:r w:rsidR="00C70362">
        <w:t>U kan ons steeds contacteren</w:t>
      </w:r>
      <w:r w:rsidR="00337157">
        <w:t xml:space="preserve"> </w:t>
      </w:r>
      <w:r w:rsidR="00C70362">
        <w:t>indien</w:t>
      </w:r>
      <w:r w:rsidR="00337157">
        <w:t xml:space="preserve"> u een patiënt heeft die in aanmerking komt voor deze studie.</w:t>
      </w:r>
    </w:p>
    <w:p w:rsidR="00F136F9" w:rsidRDefault="00F136F9" w:rsidP="00464A8E">
      <w:pPr>
        <w:jc w:val="both"/>
      </w:pPr>
    </w:p>
    <w:p w:rsidR="00F136F9" w:rsidRDefault="00F136F9" w:rsidP="00464A8E">
      <w:pPr>
        <w:jc w:val="both"/>
      </w:pPr>
    </w:p>
    <w:p w:rsidR="00F136F9" w:rsidRDefault="00F136F9" w:rsidP="00464A8E">
      <w:pPr>
        <w:jc w:val="both"/>
      </w:pPr>
    </w:p>
    <w:p w:rsidR="00105ACC" w:rsidRDefault="00105ACC" w:rsidP="00464A8E">
      <w:pPr>
        <w:jc w:val="both"/>
        <w:rPr>
          <w:rFonts w:ascii="Arial" w:hAnsi="Arial" w:cs="Arial"/>
          <w:color w:val="000000"/>
        </w:rPr>
      </w:pPr>
    </w:p>
    <w:p w:rsidR="00AC4A04" w:rsidRDefault="00AC4A04" w:rsidP="00464A8E">
      <w:pPr>
        <w:jc w:val="both"/>
      </w:pPr>
    </w:p>
    <w:p w:rsidR="00464A8E" w:rsidRDefault="00464A8E" w:rsidP="00464A8E">
      <w:r>
        <w:t>Prof Dr Hilde Lapeere-Dermatoloog</w:t>
      </w:r>
    </w:p>
    <w:p w:rsidR="00464A8E" w:rsidRDefault="00464A8E" w:rsidP="00464A8E">
      <w:r>
        <w:t>Stefanie De Keyser-studiecoördinator</w:t>
      </w:r>
    </w:p>
    <w:p w:rsidR="00464A8E" w:rsidRDefault="00464A8E" w:rsidP="00464A8E">
      <w:r>
        <w:t>Dienst Dermatologie-UZ Gent</w:t>
      </w:r>
    </w:p>
    <w:p w:rsidR="00464A8E" w:rsidRDefault="00877587" w:rsidP="00464A8E">
      <w:r>
        <w:t>stefanie.dekeyser@uzgent.be</w:t>
      </w:r>
    </w:p>
    <w:p w:rsidR="00401F61" w:rsidRPr="00464A8E" w:rsidRDefault="00401F61" w:rsidP="00464A8E"/>
    <w:sectPr w:rsidR="00401F61" w:rsidRPr="00464A8E" w:rsidSect="0052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32"/>
    <w:rsid w:val="000E680D"/>
    <w:rsid w:val="00105ACC"/>
    <w:rsid w:val="0016728A"/>
    <w:rsid w:val="00195236"/>
    <w:rsid w:val="001A1E39"/>
    <w:rsid w:val="001B19C7"/>
    <w:rsid w:val="002863AE"/>
    <w:rsid w:val="00286C02"/>
    <w:rsid w:val="002B33EB"/>
    <w:rsid w:val="002B3E3F"/>
    <w:rsid w:val="002E34B0"/>
    <w:rsid w:val="003213B0"/>
    <w:rsid w:val="00337157"/>
    <w:rsid w:val="00401F61"/>
    <w:rsid w:val="0041069D"/>
    <w:rsid w:val="00416F7A"/>
    <w:rsid w:val="00464A8E"/>
    <w:rsid w:val="00501B78"/>
    <w:rsid w:val="0050516F"/>
    <w:rsid w:val="005275D3"/>
    <w:rsid w:val="005763FB"/>
    <w:rsid w:val="005878BF"/>
    <w:rsid w:val="00614392"/>
    <w:rsid w:val="00693530"/>
    <w:rsid w:val="006B01AB"/>
    <w:rsid w:val="006F7758"/>
    <w:rsid w:val="0070233C"/>
    <w:rsid w:val="00702B32"/>
    <w:rsid w:val="00776370"/>
    <w:rsid w:val="00877587"/>
    <w:rsid w:val="00882307"/>
    <w:rsid w:val="009340FA"/>
    <w:rsid w:val="009402F3"/>
    <w:rsid w:val="009C0E3F"/>
    <w:rsid w:val="009C5AA5"/>
    <w:rsid w:val="009F52AF"/>
    <w:rsid w:val="00A24D07"/>
    <w:rsid w:val="00AC4A04"/>
    <w:rsid w:val="00B007D1"/>
    <w:rsid w:val="00B576E1"/>
    <w:rsid w:val="00BC0264"/>
    <w:rsid w:val="00C111C7"/>
    <w:rsid w:val="00C6677D"/>
    <w:rsid w:val="00C70362"/>
    <w:rsid w:val="00C75EFF"/>
    <w:rsid w:val="00C8719B"/>
    <w:rsid w:val="00D110F2"/>
    <w:rsid w:val="00D56FD8"/>
    <w:rsid w:val="00E6129B"/>
    <w:rsid w:val="00F136F9"/>
    <w:rsid w:val="00F267CC"/>
    <w:rsid w:val="00F35C21"/>
    <w:rsid w:val="00FB3CBB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01700-9297-4738-842B-6F7D8AA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5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5AC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05AC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AF48-C48B-4A07-B899-D7BB060E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Keyser Stefanie</dc:creator>
  <cp:lastModifiedBy>Struik Tanya</cp:lastModifiedBy>
  <cp:revision>2</cp:revision>
  <cp:lastPrinted>2019-01-07T16:59:00Z</cp:lastPrinted>
  <dcterms:created xsi:type="dcterms:W3CDTF">2019-10-15T10:59:00Z</dcterms:created>
  <dcterms:modified xsi:type="dcterms:W3CDTF">2019-10-15T10:59:00Z</dcterms:modified>
</cp:coreProperties>
</file>